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7613B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613B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13B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07613B" w:rsidRPr="00AA32B3" w:rsidRDefault="00B467A2">
      <w:pPr>
        <w:pStyle w:val="NormalWeb"/>
        <w:jc w:val="center"/>
        <w:divId w:val="275718397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D00E79">
        <w:rPr>
          <w:lang w:val="hy-AM"/>
        </w:rPr>
        <w:t>19 մարտի</w:t>
      </w:r>
      <w:r w:rsidR="00D00E79">
        <w:t xml:space="preserve"> 202</w:t>
      </w:r>
      <w:r w:rsidR="00D00E79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EE42C6">
        <w:rPr>
          <w:lang w:val="hy-AM"/>
        </w:rPr>
        <w:t>282</w:t>
      </w:r>
      <w:bookmarkStart w:id="0" w:name="_GoBack"/>
      <w:bookmarkEnd w:id="0"/>
      <w:r w:rsidR="00AA32B3">
        <w:rPr>
          <w:lang w:val="hy-AM"/>
        </w:rPr>
        <w:t>-Ա</w:t>
      </w:r>
    </w:p>
    <w:p w:rsidR="0007613B" w:rsidRPr="00EE42C6" w:rsidRDefault="00B467A2">
      <w:pPr>
        <w:pStyle w:val="NormalWeb"/>
        <w:jc w:val="center"/>
        <w:divId w:val="275718397"/>
        <w:rPr>
          <w:lang w:val="hy-AM"/>
        </w:rPr>
      </w:pPr>
      <w:r w:rsidRPr="00EE42C6">
        <w:rPr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 w:rsidRPr="00EE42C6">
        <w:rPr>
          <w:rFonts w:ascii="Calibri" w:hAnsi="Calibri" w:cs="Calibri"/>
          <w:lang w:val="hy-AM"/>
        </w:rPr>
        <w:t> </w:t>
      </w:r>
    </w:p>
    <w:p w:rsidR="0007613B" w:rsidRPr="00AA32B3" w:rsidRDefault="00AA32B3" w:rsidP="00AA32B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   </w:t>
      </w:r>
      <w:r w:rsidR="00B467A2">
        <w:rPr>
          <w:rFonts w:ascii="GHEA Grapalat" w:hAnsi="GHEA Grapalat" w:cs="Sylfaen"/>
          <w:lang w:val="hy-AM"/>
        </w:rPr>
        <w:t>Ղեկավարվելով</w:t>
      </w:r>
      <w:r w:rsidR="00C71BFA">
        <w:rPr>
          <w:rFonts w:ascii="GHEA Grapalat" w:hAnsi="GHEA Grapalat"/>
          <w:lang w:val="hy-AM"/>
        </w:rPr>
        <w:tab/>
      </w:r>
      <w:r w:rsidR="00B467A2">
        <w:rPr>
          <w:rFonts w:ascii="GHEA Grapalat" w:hAnsi="GHEA Grapalat"/>
          <w:lang w:val="hy-AM"/>
        </w:rPr>
        <w:t>&lt;&lt;</w:t>
      </w:r>
      <w:r w:rsidR="00B467A2">
        <w:rPr>
          <w:rFonts w:ascii="GHEA Grapalat" w:hAnsi="GHEA Grapalat" w:cs="Sylfaen"/>
          <w:lang w:val="hy-AM"/>
        </w:rPr>
        <w:t>Տեղական</w:t>
      </w:r>
      <w:r>
        <w:rPr>
          <w:rFonts w:ascii="GHEA Grapalat" w:hAnsi="GHEA Grapalat" w:cs="Sylfaen"/>
          <w:lang w:val="hy-AM"/>
        </w:rPr>
        <w:t xml:space="preserve">      </w:t>
      </w:r>
      <w:r w:rsidR="00317589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ինքնակառավարման</w:t>
      </w:r>
      <w:r>
        <w:rPr>
          <w:rFonts w:ascii="GHEA Grapalat" w:hAnsi="GHEA Grapalat" w:cs="Sylfaen"/>
          <w:lang w:val="hy-AM"/>
        </w:rPr>
        <w:t xml:space="preserve">      </w:t>
      </w:r>
      <w:r w:rsidR="00317589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մասին</w:t>
      </w:r>
      <w:r w:rsidR="00C71BFA">
        <w:rPr>
          <w:rFonts w:ascii="GHEA Grapalat" w:hAnsi="GHEA Grapalat"/>
          <w:lang w:val="hy-AM"/>
        </w:rPr>
        <w:t>&gt;&gt;</w:t>
      </w:r>
      <w:r w:rsidR="00C71BFA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 xml:space="preserve">     </w:t>
      </w:r>
      <w:r w:rsidR="00B467A2"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 w:rsidR="00B467A2">
        <w:rPr>
          <w:rFonts w:ascii="GHEA Grapalat" w:hAnsi="GHEA Grapalat" w:cs="Sylfaen"/>
          <w:lang w:val="hy-AM"/>
        </w:rPr>
        <w:t>անրապետության</w:t>
      </w:r>
      <w:r w:rsidR="00B467A2"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 w:rsidR="00B467A2">
        <w:rPr>
          <w:rFonts w:ascii="GHEA Grapalat" w:hAnsi="GHEA Grapalat" w:cs="Sylfaen"/>
          <w:lang w:val="hy-AM"/>
        </w:rPr>
        <w:t>րենքի</w:t>
      </w:r>
      <w:r w:rsidR="00B467A2">
        <w:rPr>
          <w:rFonts w:ascii="GHEA Grapalat" w:hAnsi="GHEA Grapalat"/>
          <w:lang w:val="hy-AM"/>
        </w:rPr>
        <w:t xml:space="preserve"> 35-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հոդվածի</w:t>
      </w:r>
      <w:r w:rsidR="00B467A2">
        <w:rPr>
          <w:rFonts w:ascii="GHEA Grapalat" w:hAnsi="GHEA Grapalat"/>
          <w:lang w:val="hy-AM"/>
        </w:rPr>
        <w:t xml:space="preserve"> առաջին մասի 24-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Հայաստանի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Արմավիրի մարզի Խոյ համայնքի </w:t>
      </w:r>
      <w:r w:rsidR="00D00E79">
        <w:rPr>
          <w:rFonts w:ascii="GHEA Grapalat" w:hAnsi="GHEA Grapalat"/>
          <w:lang w:val="hy-AM"/>
        </w:rPr>
        <w:t>Ծաղկալանջ</w:t>
      </w:r>
      <w:r w:rsidR="00B467A2">
        <w:rPr>
          <w:rFonts w:ascii="GHEA Grapalat" w:hAnsi="GHEA Grapalat"/>
          <w:lang w:val="hy-AM"/>
        </w:rPr>
        <w:t xml:space="preserve"> գյուղի բնակիչ </w:t>
      </w:r>
      <w:r w:rsidR="00D00E79">
        <w:rPr>
          <w:rFonts w:ascii="GHEA Grapalat" w:hAnsi="GHEA Grapalat"/>
          <w:lang w:val="hy-AM"/>
        </w:rPr>
        <w:t>Վաղարշակ Սերյոժայի Ղազարյանը</w:t>
      </w:r>
      <w:r w:rsidR="00B467A2">
        <w:rPr>
          <w:rFonts w:ascii="GHEA Grapalat" w:hAnsi="GHEA Grapalat"/>
          <w:lang w:val="hy-AM"/>
        </w:rPr>
        <w:t xml:space="preserve"> դիմել է  Արմավիրի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մարզի Խոյ համայնքի </w:t>
      </w:r>
      <w:r w:rsidR="00D00E79">
        <w:rPr>
          <w:rFonts w:ascii="GHEA Grapalat" w:hAnsi="GHEA Grapalat"/>
          <w:lang w:val="hy-AM"/>
        </w:rPr>
        <w:t>Ծաղկալանջ</w:t>
      </w:r>
      <w:r w:rsidR="00B467A2">
        <w:rPr>
          <w:rFonts w:ascii="GHEA Grapalat" w:hAnsi="GHEA Grapalat"/>
          <w:lang w:val="hy-AM"/>
        </w:rPr>
        <w:t xml:space="preserve"> գյուղի </w:t>
      </w:r>
      <w:r w:rsidR="00D00E79">
        <w:rPr>
          <w:rFonts w:ascii="GHEA Grapalat" w:hAnsi="GHEA Grapalat"/>
          <w:lang w:val="hy-AM"/>
        </w:rPr>
        <w:t>3-րդ</w:t>
      </w:r>
      <w:r w:rsidR="00B467A2">
        <w:rPr>
          <w:rFonts w:ascii="GHEA Grapalat" w:hAnsi="GHEA Grapalat"/>
          <w:lang w:val="hy-AM"/>
        </w:rPr>
        <w:t xml:space="preserve"> փողոց թիվ</w:t>
      </w:r>
      <w:r w:rsidR="00C71BFA">
        <w:rPr>
          <w:rFonts w:ascii="GHEA Grapalat" w:hAnsi="GHEA Grapalat"/>
          <w:lang w:val="hy-AM"/>
        </w:rPr>
        <w:t xml:space="preserve"> 1</w:t>
      </w:r>
      <w:r w:rsidR="00D00E79">
        <w:rPr>
          <w:rFonts w:ascii="GHEA Grapalat" w:hAnsi="GHEA Grapalat"/>
          <w:lang w:val="hy-AM"/>
        </w:rPr>
        <w:t>6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տուն /04-0</w:t>
      </w:r>
      <w:r w:rsidR="00D00E79">
        <w:rPr>
          <w:rFonts w:ascii="GHEA Grapalat" w:hAnsi="GHEA Grapalat"/>
          <w:lang w:val="hy-AM"/>
        </w:rPr>
        <w:t>51-0016-0010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 w:rsidR="00B467A2">
        <w:rPr>
          <w:rFonts w:ascii="GHEA Grapalat" w:hAnsi="GHEA Grapalat"/>
          <w:lang w:val="hy-AM"/>
        </w:rPr>
        <w:t xml:space="preserve">հասցեում  գտնվող իրեն պատկանող / ըստ օրենքի </w:t>
      </w:r>
      <w:r w:rsidR="00B467A2">
        <w:rPr>
          <w:rFonts w:ascii="GHEA Grapalat" w:hAnsi="GHEA Grapalat"/>
          <w:color w:val="000000" w:themeColor="text1"/>
          <w:lang w:val="hy-AM"/>
        </w:rPr>
        <w:t xml:space="preserve">ժառանգության իրավունքի </w:t>
      </w:r>
      <w:r w:rsidR="00D00E79">
        <w:rPr>
          <w:rFonts w:ascii="GHEA Grapalat" w:hAnsi="GHEA Grapalat"/>
          <w:color w:val="000000" w:themeColor="text1"/>
          <w:lang w:val="hy-AM"/>
        </w:rPr>
        <w:t>վկայագ</w:t>
      </w:r>
      <w:r w:rsidR="00B467A2">
        <w:rPr>
          <w:rFonts w:ascii="GHEA Grapalat" w:hAnsi="GHEA Grapalat"/>
          <w:color w:val="000000" w:themeColor="text1"/>
          <w:lang w:val="hy-AM"/>
        </w:rPr>
        <w:t>ր</w:t>
      </w:r>
      <w:r w:rsidR="00D00E79">
        <w:rPr>
          <w:rFonts w:ascii="GHEA Grapalat" w:hAnsi="GHEA Grapalat"/>
          <w:color w:val="000000" w:themeColor="text1"/>
          <w:lang w:val="hy-AM"/>
        </w:rPr>
        <w:t>եր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D00E79">
        <w:rPr>
          <w:rFonts w:ascii="GHEA Grapalat" w:hAnsi="GHEA Grapalat"/>
          <w:color w:val="000000" w:themeColor="text1"/>
          <w:lang w:val="hy-AM"/>
        </w:rPr>
        <w:t>2025 թվականի մարտի 7-ի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սեղանամատյան</w:t>
      </w:r>
      <w:r w:rsidR="00D00E79">
        <w:rPr>
          <w:rFonts w:ascii="GHEA Grapalat" w:hAnsi="GHEA Grapalat"/>
          <w:color w:val="000000" w:themeColor="text1"/>
          <w:lang w:val="hy-AM"/>
        </w:rPr>
        <w:t>ներ 2115 և 2116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/ </w:t>
      </w:r>
      <w:r w:rsidR="0016038B">
        <w:rPr>
          <w:rFonts w:ascii="GHEA Grapalat" w:hAnsi="GHEA Grapalat"/>
          <w:color w:val="000000" w:themeColor="text1"/>
          <w:lang w:val="hy-AM"/>
        </w:rPr>
        <w:t>0,</w:t>
      </w:r>
      <w:r w:rsidR="00B467A2">
        <w:rPr>
          <w:rFonts w:ascii="GHEA Grapalat" w:hAnsi="GHEA Grapalat"/>
          <w:color w:val="000000" w:themeColor="text1"/>
          <w:lang w:val="hy-AM"/>
        </w:rPr>
        <w:t xml:space="preserve">13 </w:t>
      </w:r>
      <w:r w:rsidR="00B467A2"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իրավունքները վերականգնելու  խնդրանքով.</w:t>
      </w:r>
    </w:p>
    <w:p w:rsidR="0007613B" w:rsidRPr="00EE42C6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Strong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Strong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Strong"/>
          <w:rFonts w:ascii="Sylfaen" w:hAnsi="Sylfaen" w:cs="Sylfaen"/>
          <w:bCs w:val="0"/>
          <w:i/>
          <w:iCs/>
          <w:lang w:val="hy-AM"/>
        </w:rPr>
        <w:t>ԵՄ՝</w:t>
      </w:r>
    </w:p>
    <w:p w:rsidR="0007613B" w:rsidRPr="0016038B" w:rsidRDefault="00B467A2" w:rsidP="00160EE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Խոյ համայնքի </w:t>
      </w:r>
      <w:r w:rsidR="0016038B">
        <w:rPr>
          <w:rFonts w:ascii="GHEA Grapalat" w:hAnsi="GHEA Grapalat"/>
          <w:lang w:val="hy-AM"/>
        </w:rPr>
        <w:t>Ծաղկալանջ</w:t>
      </w:r>
      <w:r>
        <w:rPr>
          <w:rFonts w:ascii="GHEA Grapalat" w:hAnsi="GHEA Grapalat"/>
          <w:lang w:val="hy-AM"/>
        </w:rPr>
        <w:t xml:space="preserve"> գյուղի </w:t>
      </w:r>
      <w:r w:rsidR="0016038B">
        <w:rPr>
          <w:rFonts w:ascii="GHEA Grapalat" w:hAnsi="GHEA Grapalat"/>
          <w:lang w:val="hy-AM"/>
        </w:rPr>
        <w:t xml:space="preserve">3-րդ փողոց թիվ 16 բնակելի տուն </w:t>
      </w:r>
      <w:r>
        <w:rPr>
          <w:rFonts w:ascii="GHEA Grapalat" w:hAnsi="GHEA Grapalat"/>
          <w:lang w:val="hy-AM"/>
        </w:rPr>
        <w:t>/04-05</w:t>
      </w:r>
      <w:r w:rsidR="0016038B">
        <w:rPr>
          <w:rFonts w:ascii="GHEA Grapalat" w:hAnsi="GHEA Grapalat"/>
          <w:lang w:val="hy-AM"/>
        </w:rPr>
        <w:t>1-0016-0010</w:t>
      </w:r>
      <w:r>
        <w:rPr>
          <w:rFonts w:ascii="GHEA Grapalat" w:hAnsi="GHEA Grapalat"/>
          <w:lang w:val="hy-AM"/>
        </w:rPr>
        <w:t xml:space="preserve"> կադաստրային 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16038B">
        <w:rPr>
          <w:rFonts w:ascii="GHEA Grapalat" w:hAnsi="GHEA Grapalat"/>
          <w:lang w:val="hy-AM"/>
        </w:rPr>
        <w:t xml:space="preserve">Վաղարշակ Սերյոժայի Ղազարյանի </w:t>
      </w:r>
      <w:r>
        <w:rPr>
          <w:rFonts w:ascii="GHEA Grapalat" w:hAnsi="GHEA Grapalat"/>
          <w:color w:val="000000"/>
          <w:lang w:val="hy-AM"/>
        </w:rPr>
        <w:t>/ծնված 2</w:t>
      </w:r>
      <w:r w:rsidR="0016038B">
        <w:rPr>
          <w:rFonts w:ascii="GHEA Grapalat" w:hAnsi="GHEA Grapalat"/>
          <w:color w:val="000000"/>
          <w:lang w:val="hy-AM"/>
        </w:rPr>
        <w:t>3.11.1957</w:t>
      </w:r>
      <w:r>
        <w:rPr>
          <w:rFonts w:ascii="GHEA Grapalat" w:hAnsi="GHEA Grapalat"/>
          <w:color w:val="000000"/>
          <w:lang w:val="hy-AM"/>
        </w:rPr>
        <w:t>թ</w:t>
      </w:r>
      <w:r w:rsidR="0016038B" w:rsidRPr="0016038B">
        <w:rPr>
          <w:rFonts w:ascii="GHEA Grapalat" w:hAnsi="GHEA Grapalat"/>
          <w:color w:val="000000"/>
          <w:lang w:val="hy-AM"/>
        </w:rPr>
        <w:t>.</w:t>
      </w:r>
      <w:r>
        <w:rPr>
          <w:rFonts w:ascii="GHEA Grapalat" w:hAnsi="GHEA Grapalat"/>
          <w:color w:val="000000"/>
          <w:lang w:val="hy-AM"/>
        </w:rPr>
        <w:t>/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ճանաչելով նրա սեփականության  իրավունքը</w:t>
      </w:r>
      <w:r w:rsidR="0016038B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օրինական 0</w:t>
      </w:r>
      <w:r w:rsidR="00AA32B3">
        <w:rPr>
          <w:rFonts w:ascii="GHEA Grapalat" w:hAnsi="GHEA Grapalat" w:cs="Sylfaen"/>
          <w:lang w:val="hy-AM"/>
        </w:rPr>
        <w:t>,</w:t>
      </w:r>
      <w:r>
        <w:rPr>
          <w:rFonts w:ascii="GHEA Grapalat" w:hAnsi="GHEA Grapalat" w:cs="Sylfaen"/>
          <w:lang w:val="hy-AM"/>
        </w:rPr>
        <w:t>12</w:t>
      </w:r>
      <w:r w:rsidR="0016038B" w:rsidRPr="0016038B">
        <w:rPr>
          <w:rFonts w:ascii="GHEA Grapalat" w:hAnsi="GHEA Grapalat" w:cs="Sylfaen"/>
          <w:lang w:val="hy-AM"/>
        </w:rPr>
        <w:t>74</w:t>
      </w:r>
      <w:r>
        <w:rPr>
          <w:rFonts w:ascii="GHEA Grapalat" w:hAnsi="GHEA Grapalat" w:cs="Sylfaen"/>
          <w:lang w:val="hy-AM"/>
        </w:rPr>
        <w:t xml:space="preserve"> հա փաստացի օգտագործվող հողամասի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 xml:space="preserve">վրա կառուցված </w:t>
      </w:r>
      <w:r>
        <w:rPr>
          <w:rFonts w:ascii="GHEA Grapalat" w:hAnsi="GHEA Grapalat" w:cs="Sylfaen"/>
          <w:lang w:val="hy-AM"/>
        </w:rPr>
        <w:lastRenderedPageBreak/>
        <w:t>բնակելի տան և բնակելի նշանակության օժանդակ շենք-շինությունների նկատմամբ / բնակելի տուն նկուղ՝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</w:t>
      </w:r>
      <w:r w:rsidR="0016038B" w:rsidRPr="0016038B">
        <w:rPr>
          <w:rFonts w:ascii="GHEA Grapalat" w:hAnsi="GHEA Grapalat" w:cs="Sylfaen"/>
          <w:lang w:val="hy-AM"/>
        </w:rPr>
        <w:t xml:space="preserve">16,9 </w:t>
      </w:r>
      <w:r>
        <w:rPr>
          <w:rFonts w:ascii="GHEA Grapalat" w:hAnsi="GHEA Grapalat" w:cs="Sylfaen"/>
          <w:lang w:val="hy-AM"/>
        </w:rPr>
        <w:t>ք/մ մակերեսով կառուցված 19</w:t>
      </w:r>
      <w:r w:rsidR="0016038B" w:rsidRPr="0016038B">
        <w:rPr>
          <w:rFonts w:ascii="GHEA Grapalat" w:hAnsi="GHEA Grapalat" w:cs="Sylfaen"/>
          <w:lang w:val="hy-AM"/>
        </w:rPr>
        <w:t>80</w:t>
      </w:r>
      <w:r>
        <w:rPr>
          <w:rFonts w:ascii="GHEA Grapalat" w:hAnsi="GHEA Grapalat" w:cs="Sylfaen"/>
          <w:lang w:val="hy-AM"/>
        </w:rPr>
        <w:t>թ.,</w:t>
      </w:r>
      <w:r>
        <w:rPr>
          <w:rFonts w:ascii="GHEA Grapalat" w:hAnsi="GHEA Grapalat" w:cs="Sylfaen"/>
          <w:lang w:val="hy-AM" w:eastAsia="ru-RU"/>
        </w:rPr>
        <w:t xml:space="preserve"> բնակելի տուն </w:t>
      </w:r>
      <w:r w:rsidR="0016038B" w:rsidRPr="0016038B">
        <w:rPr>
          <w:rFonts w:ascii="GHEA Grapalat" w:hAnsi="GHEA Grapalat" w:cs="Sylfaen"/>
          <w:lang w:val="hy-AM" w:eastAsia="ru-RU"/>
        </w:rPr>
        <w:t>1-</w:t>
      </w:r>
      <w:r w:rsidR="0016038B">
        <w:rPr>
          <w:rFonts w:ascii="GHEA Grapalat" w:hAnsi="GHEA Grapalat" w:cs="Sylfaen"/>
          <w:lang w:val="hy-AM" w:eastAsia="ru-RU"/>
        </w:rPr>
        <w:t>ին հարկ</w:t>
      </w:r>
      <w:r>
        <w:rPr>
          <w:rFonts w:ascii="GHEA Grapalat" w:hAnsi="GHEA Grapalat" w:cs="Sylfaen"/>
          <w:lang w:val="hy-AM" w:eastAsia="ru-RU"/>
        </w:rPr>
        <w:t>՝</w:t>
      </w:r>
      <w:r w:rsidR="0016038B">
        <w:rPr>
          <w:rFonts w:ascii="GHEA Grapalat" w:hAnsi="GHEA Grapalat" w:cs="Sylfaen"/>
          <w:lang w:val="hy-AM" w:eastAsia="ru-RU"/>
        </w:rPr>
        <w:t xml:space="preserve"> 191</w:t>
      </w:r>
      <w:r w:rsidR="0016038B">
        <w:rPr>
          <w:rFonts w:ascii="Cambria Math" w:hAnsi="Cambria Math" w:cs="Sylfaen"/>
          <w:lang w:val="hy-AM" w:eastAsia="ru-RU"/>
        </w:rPr>
        <w:t>,</w:t>
      </w:r>
      <w:r w:rsidR="0016038B" w:rsidRPr="0016038B">
        <w:rPr>
          <w:rFonts w:ascii="GHEA Grapalat" w:hAnsi="GHEA Grapalat" w:cs="Sylfaen"/>
          <w:lang w:val="hy-AM" w:eastAsia="ru-RU"/>
        </w:rPr>
        <w:t>2</w:t>
      </w:r>
      <w:r w:rsidR="0016038B">
        <w:rPr>
          <w:rFonts w:ascii="Cambria Math" w:hAnsi="Cambria Math" w:cs="Sylfaen"/>
          <w:lang w:val="hy-AM" w:eastAsia="ru-RU"/>
        </w:rPr>
        <w:t xml:space="preserve"> 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1980թ., </w:t>
      </w:r>
      <w:r w:rsidR="0016038B">
        <w:rPr>
          <w:rFonts w:ascii="GHEA Grapalat" w:hAnsi="GHEA Grapalat" w:cs="Sylfaen"/>
          <w:lang w:val="hy-AM" w:eastAsia="ru-RU"/>
        </w:rPr>
        <w:t>ծածկ</w:t>
      </w:r>
      <w:r>
        <w:rPr>
          <w:rFonts w:ascii="GHEA Grapalat" w:hAnsi="GHEA Grapalat" w:cs="Sylfaen"/>
          <w:lang w:val="hy-AM" w:eastAsia="ru-RU"/>
        </w:rPr>
        <w:t xml:space="preserve">՝ </w:t>
      </w:r>
      <w:r w:rsidR="0016038B">
        <w:rPr>
          <w:rFonts w:ascii="GHEA Grapalat" w:hAnsi="GHEA Grapalat" w:cs="Sylfaen"/>
          <w:lang w:val="hy-AM" w:eastAsia="ru-RU"/>
        </w:rPr>
        <w:t xml:space="preserve">155,9 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</w:t>
      </w:r>
      <w:r w:rsidR="0016038B">
        <w:rPr>
          <w:rFonts w:ascii="GHEA Grapalat" w:hAnsi="GHEA Grapalat" w:cs="Sylfaen"/>
          <w:lang w:val="hy-AM" w:eastAsia="ru-RU"/>
        </w:rPr>
        <w:t>80</w:t>
      </w:r>
      <w:r>
        <w:rPr>
          <w:rFonts w:ascii="GHEA Grapalat" w:hAnsi="GHEA Grapalat" w:cs="Sylfaen"/>
          <w:lang w:val="hy-AM" w:eastAsia="ru-RU"/>
        </w:rPr>
        <w:t xml:space="preserve">թ., բնակելի </w:t>
      </w:r>
      <w:r w:rsidR="0016038B">
        <w:rPr>
          <w:rFonts w:ascii="GHEA Grapalat" w:hAnsi="GHEA Grapalat" w:cs="Sylfaen"/>
          <w:lang w:val="hy-AM" w:eastAsia="ru-RU"/>
        </w:rPr>
        <w:t xml:space="preserve">տուն 2-րդ հարկ՝ 111 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1980թ., </w:t>
      </w:r>
      <w:r w:rsidR="0016038B">
        <w:rPr>
          <w:rFonts w:ascii="GHEA Grapalat" w:hAnsi="GHEA Grapalat" w:cs="Sylfaen"/>
          <w:lang w:val="hy-AM" w:eastAsia="ru-RU"/>
        </w:rPr>
        <w:t>ԲՊ</w:t>
      </w:r>
      <w:r>
        <w:rPr>
          <w:rFonts w:ascii="GHEA Grapalat" w:hAnsi="GHEA Grapalat" w:cs="Sylfaen"/>
          <w:lang w:val="hy-AM" w:eastAsia="ru-RU"/>
        </w:rPr>
        <w:t xml:space="preserve">՝ </w:t>
      </w:r>
      <w:r w:rsidR="0016038B">
        <w:rPr>
          <w:rFonts w:ascii="GHEA Grapalat" w:hAnsi="GHEA Grapalat" w:cs="Sylfaen"/>
          <w:lang w:val="hy-AM" w:eastAsia="ru-RU"/>
        </w:rPr>
        <w:t xml:space="preserve">18,2 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</w:t>
      </w:r>
      <w:r w:rsidR="0016038B">
        <w:rPr>
          <w:rFonts w:ascii="GHEA Grapalat" w:hAnsi="GHEA Grapalat" w:cs="Sylfaen"/>
          <w:lang w:val="hy-AM" w:eastAsia="ru-RU"/>
        </w:rPr>
        <w:t>8</w:t>
      </w:r>
      <w:r>
        <w:rPr>
          <w:rFonts w:ascii="GHEA Grapalat" w:hAnsi="GHEA Grapalat" w:cs="Sylfaen"/>
          <w:lang w:val="hy-AM" w:eastAsia="ru-RU"/>
        </w:rPr>
        <w:t>0թ</w:t>
      </w:r>
      <w:r w:rsidR="0016038B">
        <w:rPr>
          <w:rFonts w:ascii="GHEA Grapalat" w:hAnsi="GHEA Grapalat" w:cs="Sylfaen"/>
          <w:lang w:val="hy-AM" w:eastAsia="ru-RU"/>
        </w:rPr>
        <w:t xml:space="preserve">. և </w:t>
      </w:r>
      <w:r>
        <w:rPr>
          <w:rFonts w:ascii="GHEA Grapalat" w:hAnsi="GHEA Grapalat" w:cs="Sylfaen"/>
          <w:lang w:val="hy-AM" w:eastAsia="ru-RU"/>
        </w:rPr>
        <w:t xml:space="preserve"> </w:t>
      </w:r>
      <w:r w:rsidR="0016038B">
        <w:rPr>
          <w:rFonts w:ascii="GHEA Grapalat" w:hAnsi="GHEA Grapalat" w:cs="Sylfaen"/>
          <w:lang w:val="hy-AM" w:eastAsia="ru-RU"/>
        </w:rPr>
        <w:t>հարթակ</w:t>
      </w:r>
      <w:r>
        <w:rPr>
          <w:rFonts w:ascii="GHEA Grapalat" w:hAnsi="GHEA Grapalat" w:cs="Sylfaen"/>
          <w:lang w:val="hy-AM" w:eastAsia="ru-RU"/>
        </w:rPr>
        <w:t xml:space="preserve">՝ </w:t>
      </w:r>
      <w:r w:rsidR="0016038B">
        <w:rPr>
          <w:rFonts w:ascii="GHEA Grapalat" w:hAnsi="GHEA Grapalat" w:cs="Sylfaen"/>
          <w:lang w:val="hy-AM" w:eastAsia="ru-RU"/>
        </w:rPr>
        <w:t>21,8</w:t>
      </w:r>
      <w:r>
        <w:rPr>
          <w:rFonts w:ascii="GHEA Grapalat" w:hAnsi="GHEA Grapalat" w:cs="Sylfaen"/>
          <w:lang w:val="hy-AM" w:eastAsia="ru-RU"/>
        </w:rPr>
        <w:t xml:space="preserve"> 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</w:t>
      </w:r>
      <w:r w:rsidR="0016038B">
        <w:rPr>
          <w:rFonts w:ascii="GHEA Grapalat" w:hAnsi="GHEA Grapalat" w:cs="Sylfaen"/>
          <w:lang w:val="hy-AM" w:eastAsia="ru-RU"/>
        </w:rPr>
        <w:t>8</w:t>
      </w:r>
      <w:r>
        <w:rPr>
          <w:rFonts w:ascii="GHEA Grapalat" w:hAnsi="GHEA Grapalat" w:cs="Sylfaen"/>
          <w:lang w:val="hy-AM" w:eastAsia="ru-RU"/>
        </w:rPr>
        <w:t>0թ</w:t>
      </w:r>
      <w:r w:rsidR="0016038B">
        <w:rPr>
          <w:rFonts w:ascii="GHEA Grapalat" w:hAnsi="GHEA Grapalat" w:cs="Sylfaen"/>
          <w:lang w:val="hy-AM" w:eastAsia="ru-RU"/>
        </w:rPr>
        <w:t>./</w:t>
      </w:r>
      <w:r>
        <w:rPr>
          <w:rFonts w:ascii="GHEA Grapalat" w:hAnsi="GHEA Grapalat" w:cs="Sylfaen"/>
          <w:lang w:val="hy-AM" w:eastAsia="ru-RU"/>
        </w:rPr>
        <w:t>։</w:t>
      </w:r>
    </w:p>
    <w:p w:rsidR="0007613B" w:rsidRPr="00AA32B3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07613B" w:rsidRPr="009C5DF5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3.Առաջարկել </w:t>
      </w:r>
      <w:r w:rsidR="009C5DF5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C1723C">
        <w:rPr>
          <w:rFonts w:ascii="GHEA Grapalat" w:hAnsi="GHEA Grapalat"/>
          <w:lang w:val="hy-AM"/>
        </w:rPr>
        <w:t xml:space="preserve">Վաղարշակ Սերյոժայի Ղազարյանի </w:t>
      </w:r>
      <w:r>
        <w:rPr>
          <w:rFonts w:ascii="GHEA Grapalat" w:hAnsi="GHEA Grapalat"/>
          <w:lang w:val="hy-AM"/>
        </w:rPr>
        <w:t>սեփականության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 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1D4EB0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C1723C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 w:rsidR="00C1723C">
        <w:rPr>
          <w:rFonts w:ascii="GHEA Grapalat" w:hAnsi="GHEA Grapalat"/>
          <w:lang w:val="hy-AM"/>
        </w:rPr>
        <w:t>Ծաղկալանջ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lang w:val="hy-AM"/>
        </w:rPr>
        <w:t>04-05</w:t>
      </w:r>
      <w:r w:rsidR="00C1723C">
        <w:rPr>
          <w:rFonts w:ascii="GHEA Grapalat" w:hAnsi="GHEA Grapalat"/>
          <w:lang w:val="hy-AM"/>
        </w:rPr>
        <w:t>1-0016-0010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C1723C">
        <w:rPr>
          <w:rFonts w:ascii="GHEA Grapalat" w:hAnsi="GHEA Grapalat"/>
          <w:color w:val="000000"/>
          <w:shd w:val="clear" w:color="auto" w:fill="FFFFFF"/>
          <w:lang w:val="hy-AM"/>
        </w:rPr>
        <w:t>Ծաղկալանջ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,  </w:t>
      </w:r>
      <w:r w:rsidR="00C1723C">
        <w:rPr>
          <w:rFonts w:ascii="GHEA Grapalat" w:hAnsi="GHEA Grapalat"/>
          <w:lang w:val="hy-AM"/>
        </w:rPr>
        <w:t>3-րդ փողոց թիվ 16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07613B" w:rsidRPr="009C5DF5" w:rsidRDefault="00B467A2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07613B" w:rsidRPr="009C5DF5" w:rsidRDefault="00B467A2">
      <w:pPr>
        <w:pStyle w:val="NormalWeb"/>
        <w:divId w:val="275718397"/>
        <w:rPr>
          <w:lang w:val="hy-AM"/>
        </w:rPr>
      </w:pPr>
      <w:r w:rsidRPr="009C5DF5">
        <w:rPr>
          <w:rFonts w:ascii="Calibri" w:hAnsi="Calibri" w:cs="Calibri"/>
          <w:lang w:val="hy-AM"/>
        </w:rPr>
        <w:t> </w:t>
      </w:r>
    </w:p>
    <w:p w:rsidR="0007613B" w:rsidRPr="009C5DF5" w:rsidRDefault="00B467A2" w:rsidP="002956C3">
      <w:pPr>
        <w:pStyle w:val="NormalWeb"/>
        <w:divId w:val="275718397"/>
        <w:rPr>
          <w:lang w:val="hy-AM"/>
        </w:rPr>
      </w:pPr>
      <w:r w:rsidRPr="009C5DF5">
        <w:rPr>
          <w:rStyle w:val="Strong"/>
          <w:lang w:val="hy-AM"/>
        </w:rPr>
        <w:t>ՀԱՄԱՅՆՔԻ ՂԵԿԱՎԱՐ՝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="002956C3">
        <w:rPr>
          <w:rStyle w:val="Strong"/>
          <w:rFonts w:ascii="Calibri" w:hAnsi="Calibri" w:cs="Calibri"/>
          <w:lang w:val="hy-AM"/>
        </w:rPr>
        <w:t xml:space="preserve">      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="00C1723C">
        <w:rPr>
          <w:rStyle w:val="Strong"/>
          <w:rFonts w:ascii="Calibri" w:hAnsi="Calibri" w:cs="Calibri"/>
          <w:lang w:val="hy-AM"/>
        </w:rPr>
        <w:t xml:space="preserve">               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="00C1723C">
        <w:rPr>
          <w:rStyle w:val="Strong"/>
          <w:lang w:val="hy-AM"/>
        </w:rPr>
        <w:t xml:space="preserve">       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="00C1723C">
        <w:rPr>
          <w:rStyle w:val="Strong"/>
          <w:lang w:val="hy-AM"/>
        </w:rPr>
        <w:t>Լ</w:t>
      </w:r>
      <w:r w:rsidR="00544D87">
        <w:rPr>
          <w:rStyle w:val="Strong"/>
          <w:rFonts w:ascii="Cambria Math" w:hAnsi="Cambria Math"/>
          <w:lang w:val="hy-AM"/>
        </w:rPr>
        <w:t>․</w:t>
      </w:r>
      <w:r w:rsidRPr="009C5DF5">
        <w:rPr>
          <w:rStyle w:val="Strong"/>
          <w:lang w:val="hy-AM"/>
        </w:rPr>
        <w:t xml:space="preserve"> </w:t>
      </w:r>
      <w:r w:rsidR="00C1723C">
        <w:rPr>
          <w:rStyle w:val="Strong"/>
          <w:lang w:val="hy-AM"/>
        </w:rPr>
        <w:t>ՅԱՅԼՈ</w:t>
      </w:r>
      <w:r w:rsidRPr="009C5DF5">
        <w:rPr>
          <w:rStyle w:val="Strong"/>
          <w:lang w:val="hy-AM"/>
        </w:rPr>
        <w:t>ՅԱՆ</w:t>
      </w:r>
    </w:p>
    <w:p w:rsidR="0007613B" w:rsidRPr="009C5DF5" w:rsidRDefault="00B467A2">
      <w:pPr>
        <w:pStyle w:val="NormalWeb"/>
        <w:jc w:val="center"/>
        <w:divId w:val="275718397"/>
        <w:rPr>
          <w:lang w:val="hy-AM"/>
        </w:rPr>
      </w:pPr>
      <w:r w:rsidRPr="009C5DF5">
        <w:rPr>
          <w:rFonts w:ascii="Calibri" w:hAnsi="Calibri" w:cs="Calibri"/>
          <w:lang w:val="hy-AM"/>
        </w:rPr>
        <w:t> </w:t>
      </w:r>
    </w:p>
    <w:p w:rsidR="00B467A2" w:rsidRPr="009C5DF5" w:rsidRDefault="00C1723C">
      <w:pPr>
        <w:pStyle w:val="NormalWeb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2025</w:t>
      </w:r>
      <w:r w:rsidR="00B467A2" w:rsidRPr="009C5DF5">
        <w:rPr>
          <w:sz w:val="18"/>
          <w:szCs w:val="18"/>
          <w:lang w:val="hy-AM"/>
        </w:rPr>
        <w:t xml:space="preserve">թ. </w:t>
      </w:r>
      <w:r>
        <w:rPr>
          <w:sz w:val="18"/>
          <w:szCs w:val="18"/>
          <w:lang w:val="hy-AM"/>
        </w:rPr>
        <w:t>մարտի 19</w:t>
      </w:r>
      <w:r>
        <w:rPr>
          <w:sz w:val="18"/>
          <w:szCs w:val="18"/>
          <w:lang w:val="hy-AM"/>
        </w:rPr>
        <w:br/>
      </w:r>
      <w:r w:rsidR="00B467A2" w:rsidRPr="009C5DF5">
        <w:rPr>
          <w:sz w:val="18"/>
          <w:szCs w:val="18"/>
          <w:lang w:val="hy-AM"/>
        </w:rPr>
        <w:t>Խոյ համայնք, գ</w:t>
      </w:r>
      <w:r w:rsidR="00B467A2" w:rsidRPr="009C5DF5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9C5DF5">
        <w:rPr>
          <w:sz w:val="18"/>
          <w:szCs w:val="18"/>
          <w:lang w:val="hy-AM"/>
        </w:rPr>
        <w:t xml:space="preserve"> Գեղակերտ</w:t>
      </w:r>
    </w:p>
    <w:sectPr w:rsidR="00B467A2" w:rsidRPr="009C5DF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7613B"/>
    <w:rsid w:val="0013643D"/>
    <w:rsid w:val="0014511D"/>
    <w:rsid w:val="0016038B"/>
    <w:rsid w:val="00160EE3"/>
    <w:rsid w:val="001D4EB0"/>
    <w:rsid w:val="002956C3"/>
    <w:rsid w:val="00317589"/>
    <w:rsid w:val="00352728"/>
    <w:rsid w:val="00406A76"/>
    <w:rsid w:val="00544D87"/>
    <w:rsid w:val="009A59C0"/>
    <w:rsid w:val="009C5DF5"/>
    <w:rsid w:val="00AA32B3"/>
    <w:rsid w:val="00B467A2"/>
    <w:rsid w:val="00C1723C"/>
    <w:rsid w:val="00C71BFA"/>
    <w:rsid w:val="00D00E79"/>
    <w:rsid w:val="00EE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C450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2023-05-26T05:09:00Z</dcterms:created>
  <dcterms:modified xsi:type="dcterms:W3CDTF">2025-03-19T13:09:00Z</dcterms:modified>
</cp:coreProperties>
</file>