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57019">
        <w:trPr>
          <w:divId w:val="89254581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19" w:rsidRDefault="008144D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201d9a81e$708a94a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201d9a81e$708a94a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019" w:rsidRDefault="008144D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A57019" w:rsidRPr="00FB65C5" w:rsidRDefault="008144DB">
      <w:pPr>
        <w:pStyle w:val="NormalWeb"/>
        <w:jc w:val="center"/>
        <w:divId w:val="892545811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162EE7">
        <w:rPr>
          <w:lang w:val="hy-AM"/>
        </w:rPr>
        <w:t>19 նոյեմբերի</w:t>
      </w:r>
      <w:r w:rsidR="00F054E8">
        <w:t xml:space="preserve"> 2024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FB65C5">
        <w:rPr>
          <w:lang w:val="hy-AM"/>
        </w:rPr>
        <w:tab/>
      </w:r>
      <w:r w:rsidR="003555D6">
        <w:rPr>
          <w:lang w:val="hy-AM"/>
        </w:rPr>
        <w:t>1185-Ա</w:t>
      </w:r>
      <w:bookmarkStart w:id="0" w:name="_GoBack"/>
      <w:bookmarkEnd w:id="0"/>
    </w:p>
    <w:p w:rsidR="00A57019" w:rsidRPr="00162EE7" w:rsidRDefault="008144DB">
      <w:pPr>
        <w:pStyle w:val="NormalWeb"/>
        <w:jc w:val="center"/>
        <w:divId w:val="892545811"/>
        <w:rPr>
          <w:b/>
          <w:lang w:val="hy-AM"/>
        </w:rPr>
      </w:pPr>
      <w:r w:rsidRPr="00162EE7">
        <w:rPr>
          <w:b/>
          <w:lang w:val="hy-AM"/>
        </w:rPr>
        <w:t>ԱՎԵԼ ՕԳՏԱԳՈՐԾՎՈՂ</w:t>
      </w:r>
      <w:r w:rsidR="00197E48" w:rsidRPr="00162EE7">
        <w:rPr>
          <w:b/>
          <w:lang w:val="hy-AM"/>
        </w:rPr>
        <w:t xml:space="preserve"> 0,00</w:t>
      </w:r>
      <w:r w:rsidR="000B44A6">
        <w:rPr>
          <w:b/>
          <w:lang w:val="hy-AM"/>
        </w:rPr>
        <w:t>32</w:t>
      </w:r>
      <w:r w:rsidRPr="00162EE7">
        <w:rPr>
          <w:b/>
          <w:lang w:val="hy-AM"/>
        </w:rPr>
        <w:t xml:space="preserve"> ՀԱ ՀՈՂԱՄԱՍԻ ՆԿԱՏՄԱՄԲ ՍԵՓԱԿԱՆՈՒԹՅԱՆ ԻՐԱՎՈՒՆՔԸ ՃԱՆԱՉԵԼՈՒ ՄԱՍԻՆ</w:t>
      </w:r>
      <w:r w:rsidRPr="00162EE7">
        <w:rPr>
          <w:rFonts w:ascii="Calibri" w:hAnsi="Calibri" w:cs="Calibri"/>
          <w:b/>
          <w:lang w:val="hy-AM"/>
        </w:rPr>
        <w:t> </w:t>
      </w:r>
    </w:p>
    <w:p w:rsidR="00A57019" w:rsidRPr="00197E48" w:rsidRDefault="00F054E8">
      <w:pPr>
        <w:spacing w:before="100" w:beforeAutospacing="1"/>
        <w:jc w:val="both"/>
        <w:divId w:val="892545811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/>
          <w:lang w:val="hy-AM" w:eastAsia="ru-RU"/>
        </w:rPr>
        <w:t xml:space="preserve">    </w:t>
      </w:r>
      <w:r w:rsidR="008144DB" w:rsidRPr="00056220">
        <w:rPr>
          <w:rFonts w:ascii="GHEA Grapalat" w:eastAsia="Times New Roman" w:hAnsi="GHEA Grapalat"/>
          <w:lang w:val="hy-AM" w:eastAsia="ru-RU"/>
        </w:rPr>
        <w:t>Ղեկավարվելով &lt;&lt;Տեղական ինքնակառավարման մասին&gt;&gt; Հայաստանի Հանրապետության օրենքի 35-րդ հոդվածի 24-րդ կետով, Հայաստանի Հանրապետության հողային օրենսգրքի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/>
          <w:lang w:val="hy-AM" w:eastAsia="ru-RU"/>
        </w:rPr>
        <w:t>64-րդ հոդվածի 2-րդ կետի դրույթներով,</w:t>
      </w:r>
      <w:r w:rsidR="008144DB" w:rsidRPr="00056220">
        <w:rPr>
          <w:rFonts w:ascii="Calibri" w:eastAsia="Times New Roman" w:hAnsi="Calibri" w:cs="Calibri"/>
          <w:lang w:val="hy-AM" w:eastAsia="ru-RU"/>
        </w:rPr>
        <w:t> 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նկատի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ունենալով</w:t>
      </w:r>
      <w:r w:rsidR="008144DB" w:rsidRPr="00056220">
        <w:rPr>
          <w:rFonts w:ascii="GHEA Grapalat" w:eastAsia="Times New Roman" w:hAnsi="GHEA Grapalat"/>
          <w:lang w:val="hy-AM" w:eastAsia="ru-RU"/>
        </w:rPr>
        <w:t xml:space="preserve">,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որ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հողամասը</w:t>
      </w:r>
      <w:r w:rsidR="008144DB" w:rsidRPr="00056220">
        <w:rPr>
          <w:rFonts w:ascii="Calibri" w:eastAsia="Times New Roman" w:hAnsi="Calibri" w:cs="Calibri"/>
          <w:lang w:val="hy-AM" w:eastAsia="ru-RU"/>
        </w:rPr>
        <w:t> 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չի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գտնվում</w:t>
      </w:r>
      <w:r w:rsidR="008144DB" w:rsidRPr="00056220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Հայաստանի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հողային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օրենսգրքի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/>
          <w:lang w:val="hy-AM" w:eastAsia="ru-RU"/>
        </w:rPr>
        <w:t>60-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րդ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հոդվածով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սահմանված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հողամ</w:t>
      </w:r>
      <w:r>
        <w:rPr>
          <w:rFonts w:ascii="GHEA Grapalat" w:eastAsia="Times New Roman" w:hAnsi="GHEA Grapalat"/>
          <w:lang w:val="hy-AM" w:eastAsia="ru-RU"/>
        </w:rPr>
        <w:t>ասերի, այդ թվում</w:t>
      </w:r>
      <w:r w:rsidR="008144DB" w:rsidRPr="00056220">
        <w:rPr>
          <w:rFonts w:ascii="GHEA Grapalat" w:eastAsia="Times New Roman" w:hAnsi="GHEA Grapalat"/>
          <w:lang w:val="hy-AM" w:eastAsia="ru-RU"/>
        </w:rPr>
        <w:t xml:space="preserve">՝ ինժեներատրանսպորտային օբյեկտների օտարման գոտիներում, չի </w:t>
      </w:r>
      <w:r w:rsidR="008144DB" w:rsidRPr="0040760D">
        <w:rPr>
          <w:rFonts w:ascii="GHEA Grapalat" w:eastAsia="Times New Roman" w:hAnsi="GHEA Grapalat"/>
          <w:lang w:val="hy-AM" w:eastAsia="ru-RU"/>
        </w:rPr>
        <w:t xml:space="preserve">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6E7ADD">
        <w:rPr>
          <w:rFonts w:ascii="GHEA Grapalat" w:eastAsia="Times New Roman" w:hAnsi="GHEA Grapalat"/>
          <w:lang w:val="hy-AM" w:eastAsia="ru-RU"/>
        </w:rPr>
        <w:t>Եսայի Սահակի Սանոյանի 31</w:t>
      </w:r>
      <w:r w:rsidR="001F3752" w:rsidRPr="0040760D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40760D" w:rsidRPr="0040760D">
        <w:rPr>
          <w:rFonts w:ascii="GHEA Grapalat" w:eastAsia="Times New Roman" w:hAnsi="GHEA Grapalat" w:cs="Cambria Math"/>
          <w:lang w:val="hy-AM" w:eastAsia="ru-RU"/>
        </w:rPr>
        <w:t>հո</w:t>
      </w:r>
      <w:r w:rsidR="006E7ADD">
        <w:rPr>
          <w:rFonts w:ascii="GHEA Grapalat" w:eastAsia="Times New Roman" w:hAnsi="GHEA Grapalat" w:cs="Cambria Math"/>
          <w:lang w:val="hy-AM" w:eastAsia="ru-RU"/>
        </w:rPr>
        <w:t>կտեմբերի</w:t>
      </w:r>
      <w:r w:rsidR="001F3752" w:rsidRPr="0040760D">
        <w:rPr>
          <w:rFonts w:ascii="GHEA Grapalat" w:eastAsia="Times New Roman" w:hAnsi="GHEA Grapalat"/>
          <w:lang w:val="hy-AM" w:eastAsia="ru-RU"/>
        </w:rPr>
        <w:t xml:space="preserve"> </w:t>
      </w:r>
      <w:r w:rsidR="00197E48" w:rsidRPr="0040760D">
        <w:rPr>
          <w:rFonts w:ascii="GHEA Grapalat" w:eastAsia="Times New Roman" w:hAnsi="GHEA Grapalat"/>
          <w:lang w:val="hy-AM" w:eastAsia="ru-RU"/>
        </w:rPr>
        <w:t>2024</w:t>
      </w:r>
      <w:r w:rsidR="008144DB" w:rsidRPr="0040760D">
        <w:rPr>
          <w:rFonts w:ascii="GHEA Grapalat" w:eastAsia="Times New Roman" w:hAnsi="GHEA Grapalat"/>
          <w:lang w:val="hy-AM" w:eastAsia="ru-RU"/>
        </w:rPr>
        <w:t xml:space="preserve"> </w:t>
      </w:r>
      <w:r w:rsidR="008144DB" w:rsidRPr="0040760D">
        <w:rPr>
          <w:rFonts w:ascii="GHEA Grapalat" w:eastAsia="Times New Roman" w:hAnsi="GHEA Grapalat" w:cs="GHEA Grapalat"/>
          <w:lang w:val="hy-AM" w:eastAsia="ru-RU"/>
        </w:rPr>
        <w:t>թվականի</w:t>
      </w:r>
      <w:r w:rsidR="008144DB" w:rsidRPr="0040760D">
        <w:rPr>
          <w:rFonts w:ascii="Calibri" w:eastAsia="Times New Roman" w:hAnsi="Calibri" w:cs="Calibri"/>
          <w:lang w:val="hy-AM" w:eastAsia="ru-RU"/>
        </w:rPr>
        <w:t> </w:t>
      </w:r>
      <w:r w:rsidR="008144DB" w:rsidRPr="0040760D">
        <w:rPr>
          <w:rFonts w:ascii="GHEA Grapalat" w:eastAsia="Times New Roman" w:hAnsi="GHEA Grapalat" w:cs="GHEA Grapalat"/>
          <w:lang w:val="hy-AM" w:eastAsia="ru-RU"/>
        </w:rPr>
        <w:t>դիմումը</w:t>
      </w:r>
      <w:r w:rsidR="008144DB" w:rsidRPr="0040760D">
        <w:rPr>
          <w:rFonts w:ascii="Cambria Math" w:eastAsia="Times New Roman" w:hAnsi="Cambria Math" w:cs="Cambria Math"/>
          <w:lang w:val="hy-AM" w:eastAsia="ru-RU"/>
        </w:rPr>
        <w:t>․</w:t>
      </w:r>
    </w:p>
    <w:p w:rsidR="00A57019" w:rsidRPr="00197E48" w:rsidRDefault="008144DB">
      <w:pPr>
        <w:spacing w:before="100" w:beforeAutospacing="1"/>
        <w:jc w:val="center"/>
        <w:divId w:val="892545811"/>
        <w:rPr>
          <w:rFonts w:ascii="GHEA Grapalat" w:hAnsi="GHEA Grapalat"/>
          <w:lang w:val="hy-AM"/>
        </w:rPr>
      </w:pPr>
      <w:r w:rsidRPr="00056220">
        <w:rPr>
          <w:rStyle w:val="Strong"/>
          <w:rFonts w:ascii="GHEA Grapalat" w:eastAsia="Times New Roman" w:hAnsi="GHEA Grapalat" w:cs="GHEA Grapalat"/>
          <w:lang w:val="hy-AM" w:eastAsia="ru-RU"/>
        </w:rPr>
        <w:t>ՈՐՈՇՈՒՄԵՄ</w:t>
      </w:r>
      <w:r w:rsidRPr="00056220">
        <w:rPr>
          <w:rStyle w:val="Strong"/>
          <w:rFonts w:ascii="GHEA Grapalat" w:eastAsia="Times New Roman" w:hAnsi="GHEA Grapalat"/>
          <w:lang w:val="hy-AM" w:eastAsia="ru-RU"/>
        </w:rPr>
        <w:t>՝</w:t>
      </w:r>
    </w:p>
    <w:p w:rsidR="00A57019" w:rsidRPr="002065F9" w:rsidRDefault="008144DB" w:rsidP="00F054E8">
      <w:pPr>
        <w:spacing w:before="100" w:beforeAutospacing="1"/>
        <w:jc w:val="both"/>
        <w:divId w:val="892545811"/>
        <w:rPr>
          <w:rFonts w:ascii="GHEA Grapalat" w:eastAsia="Times New Roman" w:hAnsi="GHEA Grapalat"/>
          <w:lang w:val="hy-AM" w:eastAsia="ru-RU"/>
        </w:rPr>
      </w:pP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ascii="GHEA Grapalat" w:eastAsia="Times New Roman" w:hAnsi="GHEA Grapalat"/>
          <w:lang w:val="hy-AM" w:eastAsia="ru-RU"/>
        </w:rPr>
        <w:t xml:space="preserve"> 1</w:t>
      </w:r>
      <w:r w:rsidR="00F054E8">
        <w:rPr>
          <w:rFonts w:ascii="Cambria Math" w:eastAsia="Times New Roman" w:hAnsi="Cambria Math" w:cs="Cambria Math"/>
          <w:lang w:val="hy-AM" w:eastAsia="ru-RU"/>
        </w:rPr>
        <w:t>․</w:t>
      </w: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ascii="GHEA Grapalat" w:eastAsia="Times New Roman" w:hAnsi="GHEA Grapalat" w:cs="GHEA Grapalat"/>
          <w:lang w:val="hy-AM" w:eastAsia="ru-RU"/>
        </w:rPr>
        <w:t>Ճանաչել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Արմավիրի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մարզի</w:t>
      </w:r>
      <w:r w:rsidRPr="00056220">
        <w:rPr>
          <w:rFonts w:ascii="GHEA Grapalat" w:eastAsia="Times New Roman" w:hAnsi="GHEA Grapalat"/>
          <w:lang w:val="hy-AM" w:eastAsia="ru-RU"/>
        </w:rPr>
        <w:t xml:space="preserve">, </w:t>
      </w:r>
      <w:r w:rsidRPr="00056220">
        <w:rPr>
          <w:rFonts w:ascii="GHEA Grapalat" w:eastAsia="Times New Roman" w:hAnsi="GHEA Grapalat" w:cs="GHEA Grapalat"/>
          <w:lang w:val="hy-AM" w:eastAsia="ru-RU"/>
        </w:rPr>
        <w:t>Խոյ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համայնքի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197E48">
        <w:rPr>
          <w:rFonts w:ascii="GHEA Grapalat" w:eastAsia="Times New Roman" w:hAnsi="GHEA Grapalat"/>
          <w:lang w:val="hy-AM" w:eastAsia="ru-RU"/>
        </w:rPr>
        <w:t>Շահումյան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գյուղի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9B1DC6">
        <w:rPr>
          <w:rFonts w:ascii="GHEA Grapalat" w:eastAsia="Times New Roman" w:hAnsi="GHEA Grapalat"/>
          <w:lang w:val="hy-AM" w:eastAsia="ru-RU"/>
        </w:rPr>
        <w:t>Համերաշխության</w:t>
      </w:r>
      <w:r w:rsidR="0040760D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փողոց</w:t>
      </w:r>
      <w:r w:rsidRPr="00056220">
        <w:rPr>
          <w:rFonts w:ascii="GHEA Grapalat" w:eastAsia="Times New Roman" w:hAnsi="GHEA Grapalat"/>
          <w:lang w:val="hy-AM" w:eastAsia="ru-RU"/>
        </w:rPr>
        <w:t xml:space="preserve">, </w:t>
      </w:r>
      <w:r w:rsidRPr="00056220">
        <w:rPr>
          <w:rFonts w:ascii="GHEA Grapalat" w:eastAsia="Times New Roman" w:hAnsi="GHEA Grapalat" w:cs="GHEA Grapalat"/>
          <w:lang w:val="hy-AM" w:eastAsia="ru-RU"/>
        </w:rPr>
        <w:t>թիվ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9B1DC6">
        <w:rPr>
          <w:rFonts w:ascii="GHEA Grapalat" w:eastAsia="Times New Roman" w:hAnsi="GHEA Grapalat"/>
          <w:lang w:val="hy-AM" w:eastAsia="ru-RU"/>
        </w:rPr>
        <w:t>14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411EB9">
        <w:rPr>
          <w:rFonts w:ascii="GHEA Grapalat" w:eastAsia="Times New Roman" w:hAnsi="GHEA Grapalat"/>
          <w:lang w:val="hy-AM" w:eastAsia="ru-RU"/>
        </w:rPr>
        <w:t>հողամաս</w:t>
      </w:r>
      <w:r w:rsidRPr="00411EB9">
        <w:rPr>
          <w:rFonts w:ascii="GHEA Grapalat" w:eastAsia="Times New Roman" w:hAnsi="GHEA Grapalat" w:cs="GHEA Grapalat"/>
          <w:lang w:val="hy-AM" w:eastAsia="ru-RU"/>
        </w:rPr>
        <w:t xml:space="preserve"> հասցեում</w:t>
      </w:r>
      <w:r w:rsidR="00F054E8" w:rsidRPr="00411EB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11EB9">
        <w:rPr>
          <w:rFonts w:ascii="GHEA Grapalat" w:eastAsia="Times New Roman" w:hAnsi="GHEA Grapalat" w:cs="GHEA Grapalat"/>
          <w:lang w:val="hy-AM" w:eastAsia="ru-RU"/>
        </w:rPr>
        <w:t xml:space="preserve">գտնվող </w:t>
      </w:r>
      <w:r w:rsidR="009B1DC6" w:rsidRPr="00411EB9">
        <w:rPr>
          <w:rFonts w:ascii="GHEA Grapalat" w:eastAsia="Times New Roman" w:hAnsi="GHEA Grapalat"/>
          <w:lang w:val="hy-AM" w:eastAsia="ru-RU"/>
        </w:rPr>
        <w:t>Եսայի Սահակի Սանոյան</w:t>
      </w:r>
      <w:r w:rsidR="0040760D" w:rsidRPr="00411EB9">
        <w:rPr>
          <w:rFonts w:ascii="GHEA Grapalat" w:eastAsia="Times New Roman" w:hAnsi="GHEA Grapalat"/>
          <w:lang w:val="hy-AM" w:eastAsia="ru-RU"/>
        </w:rPr>
        <w:t xml:space="preserve">ին </w:t>
      </w:r>
      <w:r w:rsidRPr="00411EB9">
        <w:rPr>
          <w:rFonts w:ascii="GHEA Grapalat" w:eastAsia="Times New Roman" w:hAnsi="GHEA Grapalat"/>
          <w:lang w:val="hy-AM" w:eastAsia="ru-RU"/>
        </w:rPr>
        <w:t>/հիմք՝ &lt;&lt;</w:t>
      </w:r>
      <w:r w:rsidR="00197E48" w:rsidRPr="00411EB9">
        <w:rPr>
          <w:rFonts w:ascii="GHEA Grapalat" w:eastAsia="Times New Roman" w:hAnsi="GHEA Grapalat"/>
          <w:lang w:val="hy-AM" w:eastAsia="ru-RU"/>
        </w:rPr>
        <w:t xml:space="preserve"> </w:t>
      </w:r>
      <w:r w:rsidR="00197E48" w:rsidRPr="00411EB9">
        <w:rPr>
          <w:rFonts w:ascii="GHEA Grapalat" w:eastAsia="Times New Roman" w:hAnsi="GHEA Grapalat" w:cs="GHEA Grapalat"/>
          <w:lang w:val="hy-AM" w:eastAsia="ru-RU"/>
        </w:rPr>
        <w:t xml:space="preserve">Համաձայն </w:t>
      </w:r>
      <w:r w:rsidR="00411EB9" w:rsidRPr="00411EB9">
        <w:rPr>
          <w:rFonts w:ascii="GHEA Grapalat" w:eastAsia="Times New Roman" w:hAnsi="GHEA Grapalat" w:cs="GHEA Grapalat"/>
          <w:lang w:val="hy-AM" w:eastAsia="ru-RU"/>
        </w:rPr>
        <w:t>ՀՀ Ժողովրդական Պատգամավորների Էջմիածնի Շրջանային Խորհրդի Գործադիր Կոմիտեի 03</w:t>
      </w:r>
      <w:r w:rsidR="00411EB9" w:rsidRPr="00411EB9">
        <w:rPr>
          <w:rFonts w:ascii="Cambria Math" w:eastAsia="Times New Roman" w:hAnsi="Cambria Math" w:cs="Cambria Math"/>
          <w:lang w:val="hy-AM" w:eastAsia="ru-RU"/>
        </w:rPr>
        <w:t>․</w:t>
      </w:r>
      <w:r w:rsidR="00411EB9" w:rsidRPr="00411EB9">
        <w:rPr>
          <w:rFonts w:ascii="GHEA Grapalat" w:eastAsia="Times New Roman" w:hAnsi="GHEA Grapalat" w:cs="GHEA Grapalat"/>
          <w:lang w:val="hy-AM" w:eastAsia="ru-RU"/>
        </w:rPr>
        <w:t>10</w:t>
      </w:r>
      <w:r w:rsidR="00411EB9" w:rsidRPr="00411EB9">
        <w:rPr>
          <w:rFonts w:ascii="Cambria Math" w:eastAsia="Times New Roman" w:hAnsi="Cambria Math" w:cs="Cambria Math"/>
          <w:lang w:val="hy-AM" w:eastAsia="ru-RU"/>
        </w:rPr>
        <w:t>․</w:t>
      </w:r>
      <w:r w:rsidR="00411EB9" w:rsidRPr="00411EB9">
        <w:rPr>
          <w:rFonts w:ascii="GHEA Grapalat" w:eastAsia="Times New Roman" w:hAnsi="GHEA Grapalat" w:cs="GHEA Grapalat"/>
          <w:lang w:val="hy-AM" w:eastAsia="ru-RU"/>
        </w:rPr>
        <w:t>1988թ</w:t>
      </w:r>
      <w:r w:rsidR="00411EB9" w:rsidRPr="00411EB9">
        <w:rPr>
          <w:rFonts w:ascii="Cambria Math" w:eastAsia="Times New Roman" w:hAnsi="Cambria Math" w:cs="Cambria Math"/>
          <w:lang w:val="hy-AM" w:eastAsia="ru-RU"/>
        </w:rPr>
        <w:t>․</w:t>
      </w:r>
      <w:r w:rsidR="00411EB9" w:rsidRPr="00411EB9">
        <w:rPr>
          <w:rFonts w:ascii="GHEA Grapalat" w:eastAsia="Times New Roman" w:hAnsi="GHEA Grapalat" w:cs="GHEA Grapalat"/>
          <w:lang w:val="hy-AM" w:eastAsia="ru-RU"/>
        </w:rPr>
        <w:t xml:space="preserve"> նիստի թիվ 24</w:t>
      </w:r>
      <w:r w:rsidRPr="00411EB9">
        <w:rPr>
          <w:rFonts w:ascii="GHEA Grapalat" w:hAnsi="GHEA Grapalat"/>
          <w:lang w:val="hy-AM"/>
        </w:rPr>
        <w:t xml:space="preserve">&gt;&gt; </w:t>
      </w:r>
      <w:r w:rsidRPr="00411EB9">
        <w:rPr>
          <w:rFonts w:ascii="GHEA Grapalat" w:eastAsia="Times New Roman" w:hAnsi="GHEA Grapalat"/>
          <w:lang w:val="hy-AM" w:eastAsia="ru-RU"/>
        </w:rPr>
        <w:t xml:space="preserve">/ </w:t>
      </w:r>
      <w:r w:rsidRPr="00056220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056220">
        <w:rPr>
          <w:rFonts w:ascii="GHEA Grapalat" w:eastAsia="Times New Roman" w:hAnsi="GHEA Grapalat"/>
          <w:lang w:val="hy-AM" w:eastAsia="ru-RU"/>
        </w:rPr>
        <w:t xml:space="preserve"> 0,</w:t>
      </w:r>
      <w:r w:rsidR="0040760D">
        <w:rPr>
          <w:rFonts w:ascii="GHEA Grapalat" w:eastAsia="Times New Roman" w:hAnsi="GHEA Grapalat"/>
          <w:lang w:val="hy-AM" w:eastAsia="ru-RU"/>
        </w:rPr>
        <w:t>06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հա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օրինական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հողամասին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կից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ավել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օգտագործվող</w:t>
      </w:r>
      <w:r w:rsidRPr="00056220">
        <w:rPr>
          <w:rFonts w:ascii="GHEA Grapalat" w:eastAsia="Times New Roman" w:hAnsi="GHEA Grapalat"/>
          <w:lang w:val="hy-AM" w:eastAsia="ru-RU"/>
        </w:rPr>
        <w:t xml:space="preserve"> 0,00</w:t>
      </w:r>
      <w:r w:rsidR="00411EB9">
        <w:rPr>
          <w:rFonts w:ascii="GHEA Grapalat" w:eastAsia="Times New Roman" w:hAnsi="GHEA Grapalat"/>
          <w:lang w:val="hy-AM" w:eastAsia="ru-RU"/>
        </w:rPr>
        <w:t>32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հա</w:t>
      </w:r>
      <w:r w:rsidR="00411EB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հողամասի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նկատմամբ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քաղաքացի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411EB9" w:rsidRPr="00411EB9">
        <w:rPr>
          <w:rFonts w:ascii="GHEA Grapalat" w:eastAsia="Times New Roman" w:hAnsi="GHEA Grapalat"/>
          <w:lang w:val="hy-AM" w:eastAsia="ru-RU"/>
        </w:rPr>
        <w:t>Եսայի Սահակի Սանոյան</w:t>
      </w:r>
      <w:r w:rsidR="00411EB9">
        <w:rPr>
          <w:rFonts w:ascii="GHEA Grapalat" w:eastAsia="Times New Roman" w:hAnsi="GHEA Grapalat"/>
          <w:lang w:val="hy-AM" w:eastAsia="ru-RU"/>
        </w:rPr>
        <w:t xml:space="preserve">ի </w:t>
      </w:r>
      <w:r w:rsidR="00411EB9">
        <w:rPr>
          <w:rFonts w:ascii="GHEA Grapalat" w:eastAsia="Times New Roman" w:hAnsi="GHEA Grapalat" w:cs="GHEA Grapalat"/>
          <w:lang w:val="hy-AM" w:eastAsia="ru-RU"/>
        </w:rPr>
        <w:t>սեփականության</w:t>
      </w:r>
      <w:r w:rsidR="00411EB9">
        <w:rPr>
          <w:rFonts w:ascii="GHEA Grapalat" w:eastAsia="Times New Roman" w:hAnsi="GHEA Grapalat" w:cs="GHEA Grapalat"/>
          <w:lang w:val="hy-AM" w:eastAsia="ru-RU"/>
        </w:rPr>
        <w:tab/>
      </w:r>
      <w:r w:rsidRPr="00056220">
        <w:rPr>
          <w:rFonts w:ascii="GHEA Grapalat" w:eastAsia="Times New Roman" w:hAnsi="GHEA Grapalat" w:cs="GHEA Grapalat"/>
          <w:lang w:val="hy-AM" w:eastAsia="ru-RU"/>
        </w:rPr>
        <w:t>իրավունքը</w:t>
      </w:r>
      <w:r w:rsidRPr="00056220">
        <w:rPr>
          <w:rFonts w:ascii="GHEA Grapalat" w:eastAsia="Times New Roman" w:hAnsi="GHEA Grapalat"/>
          <w:lang w:val="hy-AM" w:eastAsia="ru-RU"/>
        </w:rPr>
        <w:t>։</w:t>
      </w:r>
      <w:r w:rsidR="00411EB9">
        <w:rPr>
          <w:rFonts w:ascii="GHEA Grapalat" w:eastAsia="Times New Roman" w:hAnsi="GHEA Grapalat"/>
          <w:lang w:val="hy-AM" w:eastAsia="ru-RU"/>
        </w:rPr>
        <w:br/>
      </w:r>
      <w:r w:rsidRPr="00056220">
        <w:rPr>
          <w:rFonts w:ascii="GHEA Grapalat" w:eastAsia="Times New Roman" w:hAnsi="GHEA Grapalat"/>
          <w:lang w:val="hy-AM" w:eastAsia="ru-RU"/>
        </w:rPr>
        <w:br/>
      </w: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ascii="GHEA Grapalat" w:eastAsia="Times New Roman" w:hAnsi="GHEA Grapalat"/>
          <w:lang w:val="hy-AM" w:eastAsia="ru-RU"/>
        </w:rPr>
        <w:t xml:space="preserve"> 2</w:t>
      </w:r>
      <w:r w:rsidRPr="00056220">
        <w:rPr>
          <w:rFonts w:ascii="Cambria Math" w:eastAsia="Times New Roman" w:hAnsi="Cambria Math" w:cs="Cambria Math"/>
          <w:lang w:val="hy-AM" w:eastAsia="ru-RU"/>
        </w:rPr>
        <w:t>․</w:t>
      </w:r>
      <w:r w:rsidRPr="00056220">
        <w:rPr>
          <w:rFonts w:ascii="Calibri" w:hAnsi="Calibri" w:cs="Calibri"/>
          <w:lang w:val="hy-AM"/>
        </w:rPr>
        <w:t> </w:t>
      </w:r>
      <w:r w:rsidRPr="00056220">
        <w:rPr>
          <w:rFonts w:ascii="GHEA Grapalat" w:hAnsi="GHEA Grapalat"/>
          <w:lang w:val="hy-AM"/>
        </w:rPr>
        <w:t>Սույն որոշումից բխող գույքային իրավունքները ենթակա են գրանցման Հ</w:t>
      </w:r>
      <w:r w:rsidR="00F054E8">
        <w:rPr>
          <w:rFonts w:ascii="GHEA Grapalat" w:hAnsi="GHEA Grapalat"/>
          <w:lang w:val="hy-AM"/>
        </w:rPr>
        <w:t xml:space="preserve">այաստանի </w:t>
      </w:r>
      <w:r w:rsidRPr="00056220">
        <w:rPr>
          <w:rFonts w:ascii="GHEA Grapalat" w:hAnsi="GHEA Grapalat"/>
          <w:lang w:val="hy-AM"/>
        </w:rPr>
        <w:t>Հ</w:t>
      </w:r>
      <w:r w:rsidR="00F054E8">
        <w:rPr>
          <w:rFonts w:ascii="GHEA Grapalat" w:hAnsi="GHEA Grapalat"/>
          <w:lang w:val="hy-AM"/>
        </w:rPr>
        <w:t>անրապետության</w:t>
      </w:r>
      <w:r w:rsidRPr="00056220">
        <w:rPr>
          <w:rFonts w:ascii="GHEA Grapalat" w:hAnsi="GHEA Grapalat"/>
          <w:lang w:val="hy-AM"/>
        </w:rPr>
        <w:t xml:space="preserve"> կադաստրի</w:t>
      </w:r>
      <w:r w:rsidRPr="00056220">
        <w:rPr>
          <w:rFonts w:ascii="Calibri" w:hAnsi="Calibri" w:cs="Calibri"/>
          <w:lang w:val="hy-AM"/>
        </w:rPr>
        <w:t> </w:t>
      </w:r>
      <w:r w:rsidRPr="00056220">
        <w:rPr>
          <w:rFonts w:ascii="GHEA Grapalat" w:hAnsi="GHEA Grapalat"/>
          <w:lang w:val="hy-AM"/>
        </w:rPr>
        <w:t xml:space="preserve"> կոմիտեի</w:t>
      </w:r>
      <w:r w:rsidRPr="00056220">
        <w:rPr>
          <w:rFonts w:ascii="Calibri" w:hAnsi="Calibri" w:cs="Calibri"/>
          <w:lang w:val="hy-AM"/>
        </w:rPr>
        <w:t> </w:t>
      </w:r>
      <w:r w:rsidRPr="00056220">
        <w:rPr>
          <w:rFonts w:ascii="GHEA Grapalat" w:hAnsi="GHEA Grapalat"/>
          <w:lang w:val="hy-AM"/>
        </w:rPr>
        <w:t xml:space="preserve"> կողմից:</w:t>
      </w:r>
    </w:p>
    <w:p w:rsidR="00A57019" w:rsidRPr="00056220" w:rsidRDefault="008144DB" w:rsidP="00F054E8">
      <w:pPr>
        <w:pStyle w:val="NormalWeb"/>
        <w:jc w:val="both"/>
        <w:divId w:val="892545811"/>
        <w:rPr>
          <w:lang w:val="hy-AM"/>
        </w:rPr>
      </w:pP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eastAsia="Times New Roman"/>
          <w:lang w:val="hy-AM" w:eastAsia="ru-RU"/>
        </w:rPr>
        <w:t xml:space="preserve"> 3</w:t>
      </w:r>
      <w:r w:rsidRPr="00056220">
        <w:rPr>
          <w:rFonts w:ascii="Cambria Math" w:eastAsia="Times New Roman" w:hAnsi="Cambria Math" w:cs="Cambria Math"/>
          <w:lang w:val="hy-AM" w:eastAsia="ru-RU"/>
        </w:rPr>
        <w:t>․</w:t>
      </w:r>
      <w:r w:rsidRPr="00056220">
        <w:rPr>
          <w:rFonts w:eastAsia="Times New Roman" w:cs="Cambria Math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Սույն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որոշումն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ուժի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մեջ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է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մտնում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ընդունման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պահից</w:t>
      </w:r>
      <w:r w:rsidRPr="00F054E8">
        <w:rPr>
          <w:rFonts w:eastAsia="Times New Roman"/>
          <w:sz w:val="22"/>
          <w:lang w:val="hy-AM" w:eastAsia="ru-RU"/>
        </w:rPr>
        <w:t>։</w:t>
      </w:r>
    </w:p>
    <w:p w:rsidR="001F3752" w:rsidRDefault="001F3752" w:rsidP="001F3752">
      <w:pPr>
        <w:pStyle w:val="NormalWeb"/>
        <w:divId w:val="892545811"/>
        <w:rPr>
          <w:lang w:val="hy-AM"/>
        </w:rPr>
      </w:pPr>
    </w:p>
    <w:p w:rsidR="00A57019" w:rsidRPr="00056220" w:rsidRDefault="008144DB" w:rsidP="001F3752">
      <w:pPr>
        <w:pStyle w:val="NormalWeb"/>
        <w:divId w:val="892545811"/>
        <w:rPr>
          <w:lang w:val="hy-AM"/>
        </w:rPr>
      </w:pPr>
      <w:r w:rsidRPr="00056220">
        <w:rPr>
          <w:rStyle w:val="Strong"/>
          <w:lang w:val="hy-AM"/>
        </w:rPr>
        <w:t>ՀԱՄԱՅՆՔԻ ՂԵԿԱՎԱՐ</w:t>
      </w:r>
      <w:r w:rsidR="00411EB9">
        <w:rPr>
          <w:rStyle w:val="Strong"/>
          <w:lang w:val="hy-AM"/>
        </w:rPr>
        <w:t>Ի ՓՈԽԱՐԻՆՈՂ</w:t>
      </w:r>
      <w:r w:rsidRPr="00056220">
        <w:rPr>
          <w:rStyle w:val="Strong"/>
          <w:lang w:val="hy-AM"/>
        </w:rPr>
        <w:t>՝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="001F3752" w:rsidRPr="00F054E8">
        <w:rPr>
          <w:rStyle w:val="Strong"/>
          <w:rFonts w:ascii="Calibri" w:hAnsi="Calibri" w:cs="Calibri"/>
          <w:lang w:val="hy-AM"/>
        </w:rPr>
        <w:t xml:space="preserve"> 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="00411EB9">
        <w:rPr>
          <w:rStyle w:val="Strong"/>
          <w:lang w:val="hy-AM"/>
        </w:rPr>
        <w:t xml:space="preserve">      Լ</w:t>
      </w:r>
      <w:r w:rsidR="001F3752">
        <w:rPr>
          <w:rStyle w:val="Strong"/>
          <w:lang w:val="hy-AM"/>
        </w:rPr>
        <w:t>.</w:t>
      </w:r>
      <w:r w:rsidR="00411EB9">
        <w:rPr>
          <w:rStyle w:val="Strong"/>
          <w:lang w:val="hy-AM"/>
        </w:rPr>
        <w:t>ՅԱՅԼՈ</w:t>
      </w:r>
      <w:r w:rsidRPr="00056220">
        <w:rPr>
          <w:rStyle w:val="Strong"/>
          <w:lang w:val="hy-AM"/>
        </w:rPr>
        <w:t>ՅԱՆ</w:t>
      </w:r>
    </w:p>
    <w:p w:rsidR="008144DB" w:rsidRPr="00056220" w:rsidRDefault="008144DB" w:rsidP="00056220">
      <w:pPr>
        <w:pStyle w:val="NormalWeb"/>
        <w:divId w:val="892545811"/>
        <w:rPr>
          <w:sz w:val="22"/>
          <w:lang w:val="hy-AM"/>
        </w:rPr>
      </w:pPr>
      <w:r w:rsidRPr="00056220">
        <w:rPr>
          <w:rFonts w:ascii="Calibri" w:hAnsi="Calibri" w:cs="Calibri"/>
          <w:sz w:val="22"/>
          <w:lang w:val="hy-AM"/>
        </w:rPr>
        <w:t> </w:t>
      </w:r>
      <w:r w:rsidR="00F054E8">
        <w:rPr>
          <w:sz w:val="18"/>
          <w:szCs w:val="20"/>
          <w:lang w:val="hy-AM"/>
        </w:rPr>
        <w:t>2024</w:t>
      </w:r>
      <w:r w:rsidRPr="00056220">
        <w:rPr>
          <w:sz w:val="18"/>
          <w:szCs w:val="20"/>
          <w:lang w:val="hy-AM"/>
        </w:rPr>
        <w:t>թ</w:t>
      </w:r>
      <w:r w:rsidR="0040760D">
        <w:rPr>
          <w:sz w:val="18"/>
          <w:szCs w:val="20"/>
          <w:lang w:val="hy-AM"/>
        </w:rPr>
        <w:t xml:space="preserve">. </w:t>
      </w:r>
      <w:r w:rsidR="00162EE7">
        <w:rPr>
          <w:sz w:val="18"/>
          <w:szCs w:val="20"/>
          <w:lang w:val="hy-AM"/>
        </w:rPr>
        <w:t>նոյեմբերի 19</w:t>
      </w:r>
      <w:r w:rsidR="002065F9">
        <w:rPr>
          <w:sz w:val="18"/>
          <w:szCs w:val="20"/>
          <w:lang w:val="hy-AM"/>
        </w:rPr>
        <w:br/>
      </w:r>
      <w:r w:rsidRPr="00056220">
        <w:rPr>
          <w:sz w:val="18"/>
          <w:szCs w:val="20"/>
          <w:lang w:val="hy-AM"/>
        </w:rPr>
        <w:t>Խոյ համայնք, գ</w:t>
      </w:r>
      <w:r w:rsidRPr="00056220">
        <w:rPr>
          <w:rFonts w:ascii="Cambria Math" w:hAnsi="Cambria Math" w:cs="Cambria Math"/>
          <w:sz w:val="18"/>
          <w:szCs w:val="20"/>
          <w:lang w:val="hy-AM"/>
        </w:rPr>
        <w:t>․</w:t>
      </w:r>
      <w:r w:rsidRPr="00056220">
        <w:rPr>
          <w:sz w:val="18"/>
          <w:szCs w:val="20"/>
          <w:lang w:val="hy-AM"/>
        </w:rPr>
        <w:t xml:space="preserve"> Գեղակերտ</w:t>
      </w:r>
    </w:p>
    <w:sectPr w:rsidR="008144DB" w:rsidRPr="0005622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A9"/>
    <w:rsid w:val="00056220"/>
    <w:rsid w:val="000B44A6"/>
    <w:rsid w:val="00162EE7"/>
    <w:rsid w:val="00197E48"/>
    <w:rsid w:val="001F3752"/>
    <w:rsid w:val="002065F9"/>
    <w:rsid w:val="003555D6"/>
    <w:rsid w:val="0040760D"/>
    <w:rsid w:val="00411EB9"/>
    <w:rsid w:val="006E7ADD"/>
    <w:rsid w:val="008144DB"/>
    <w:rsid w:val="008A12E1"/>
    <w:rsid w:val="009B1DC6"/>
    <w:rsid w:val="00A57019"/>
    <w:rsid w:val="00ED45A9"/>
    <w:rsid w:val="00F054E8"/>
    <w:rsid w:val="00FB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0119"/>
  <w15:docId w15:val="{837A981C-F232-4CE7-9E53-723C029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2023-06-26T11:09:00Z</dcterms:created>
  <dcterms:modified xsi:type="dcterms:W3CDTF">2024-11-19T07:02:00Z</dcterms:modified>
</cp:coreProperties>
</file>